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1" w:rsidRPr="00224494" w:rsidRDefault="00C544B1" w:rsidP="00C544B1">
      <w:pPr>
        <w:shd w:val="clear" w:color="auto" w:fill="FFFFFF"/>
        <w:spacing w:line="302" w:lineRule="exact"/>
        <w:ind w:left="4800" w:right="48"/>
        <w:rPr>
          <w:rFonts w:cs="Arial"/>
          <w:bCs/>
        </w:rPr>
      </w:pPr>
      <w:r>
        <w:rPr>
          <w:rFonts w:cs="Arial"/>
          <w:bCs/>
        </w:rPr>
        <w:t>Приложение</w:t>
      </w:r>
    </w:p>
    <w:p w:rsidR="00C544B1" w:rsidRDefault="00C544B1" w:rsidP="00C544B1">
      <w:pPr>
        <w:shd w:val="clear" w:color="auto" w:fill="FFFFFF"/>
        <w:spacing w:line="302" w:lineRule="exact"/>
        <w:ind w:left="5509" w:right="48" w:firstLine="0"/>
        <w:rPr>
          <w:rFonts w:cs="Arial"/>
          <w:bCs/>
        </w:rPr>
      </w:pPr>
      <w:r w:rsidRPr="00224494">
        <w:rPr>
          <w:rFonts w:cs="Arial"/>
          <w:bCs/>
        </w:rPr>
        <w:t>к постановлению областной Думы</w:t>
      </w:r>
      <w:r>
        <w:rPr>
          <w:rFonts w:cs="Arial"/>
          <w:bCs/>
        </w:rPr>
        <w:t xml:space="preserve">  </w:t>
      </w:r>
      <w:r w:rsidRPr="00224494">
        <w:rPr>
          <w:rFonts w:cs="Arial"/>
          <w:bCs/>
        </w:rPr>
        <w:t xml:space="preserve">от </w:t>
      </w:r>
      <w:r>
        <w:rPr>
          <w:rFonts w:cs="Arial"/>
          <w:bCs/>
        </w:rPr>
        <w:t>30.05.2013</w:t>
      </w:r>
      <w:r w:rsidRPr="00224494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224494">
        <w:rPr>
          <w:rFonts w:cs="Arial"/>
          <w:bCs/>
        </w:rPr>
        <w:t xml:space="preserve">№ </w:t>
      </w:r>
      <w:r>
        <w:rPr>
          <w:rFonts w:cs="Arial"/>
          <w:bCs/>
        </w:rPr>
        <w:t>1155</w:t>
      </w:r>
    </w:p>
    <w:p w:rsidR="00C544B1" w:rsidRPr="002402CE" w:rsidRDefault="00C544B1" w:rsidP="00C544B1">
      <w:pPr>
        <w:shd w:val="clear" w:color="auto" w:fill="FFFFFF"/>
        <w:spacing w:line="302" w:lineRule="exact"/>
        <w:ind w:right="48"/>
        <w:rPr>
          <w:rFonts w:cs="Arial"/>
          <w:bCs/>
        </w:rPr>
      </w:pPr>
    </w:p>
    <w:p w:rsidR="00C544B1" w:rsidRPr="002402CE" w:rsidRDefault="00C544B1" w:rsidP="00C544B1">
      <w:pPr>
        <w:autoSpaceDE w:val="0"/>
        <w:autoSpaceDN w:val="0"/>
        <w:adjustRightInd w:val="0"/>
        <w:rPr>
          <w:rFonts w:cs="Arial"/>
          <w:bCs/>
        </w:rPr>
      </w:pPr>
    </w:p>
    <w:p w:rsidR="00C544B1" w:rsidRPr="00B507C8" w:rsidRDefault="00C544B1" w:rsidP="00C544B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B507C8">
        <w:rPr>
          <w:rFonts w:cs="Arial"/>
          <w:bCs/>
        </w:rPr>
        <w:t>ОБРАЩЕНИЕ</w:t>
      </w:r>
    </w:p>
    <w:p w:rsidR="00C544B1" w:rsidRPr="00B507C8" w:rsidRDefault="00C544B1" w:rsidP="00C544B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B507C8">
        <w:rPr>
          <w:rFonts w:cs="Arial"/>
          <w:bCs/>
        </w:rPr>
        <w:t>Тюменской областной Думы к Председателю Государственной Думы Федерального Собрания Росс</w:t>
      </w:r>
      <w:r>
        <w:rPr>
          <w:rFonts w:cs="Arial"/>
          <w:bCs/>
        </w:rPr>
        <w:t>ийской Федерации С.Е. Нарышкину</w:t>
      </w:r>
    </w:p>
    <w:p w:rsidR="00C544B1" w:rsidRPr="00B507C8" w:rsidRDefault="00C544B1" w:rsidP="00C544B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B507C8">
        <w:rPr>
          <w:rFonts w:cs="Arial"/>
          <w:bCs/>
        </w:rPr>
        <w:t>и Председателю Правительства Росс</w:t>
      </w:r>
      <w:r>
        <w:rPr>
          <w:rFonts w:cs="Arial"/>
          <w:bCs/>
        </w:rPr>
        <w:t>ийской Федерации Д.А. Медведеву</w:t>
      </w:r>
    </w:p>
    <w:p w:rsidR="00C544B1" w:rsidRPr="00B507C8" w:rsidRDefault="00C544B1" w:rsidP="00C544B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B507C8">
        <w:rPr>
          <w:rFonts w:cs="Arial"/>
          <w:bCs/>
        </w:rPr>
        <w:t>об актуальных вопро</w:t>
      </w:r>
      <w:r>
        <w:rPr>
          <w:rFonts w:cs="Arial"/>
          <w:bCs/>
        </w:rPr>
        <w:t>сах агропромышленного комплекса</w:t>
      </w:r>
    </w:p>
    <w:p w:rsidR="00C544B1" w:rsidRPr="00B507C8" w:rsidRDefault="00C544B1" w:rsidP="00C544B1">
      <w:pPr>
        <w:autoSpaceDE w:val="0"/>
        <w:autoSpaceDN w:val="0"/>
        <w:adjustRightInd w:val="0"/>
        <w:jc w:val="center"/>
        <w:rPr>
          <w:rFonts w:cs="Arial"/>
        </w:rPr>
      </w:pPr>
      <w:r w:rsidRPr="00B507C8">
        <w:rPr>
          <w:rFonts w:cs="Arial"/>
          <w:bCs/>
        </w:rPr>
        <w:t>в условиях членства России в ВТО</w:t>
      </w:r>
    </w:p>
    <w:p w:rsidR="00C544B1" w:rsidRPr="002402CE" w:rsidRDefault="00C544B1" w:rsidP="00C544B1">
      <w:pPr>
        <w:autoSpaceDE w:val="0"/>
        <w:autoSpaceDN w:val="0"/>
        <w:adjustRightInd w:val="0"/>
        <w:rPr>
          <w:rFonts w:cs="Arial"/>
          <w:sz w:val="27"/>
          <w:szCs w:val="27"/>
        </w:rPr>
      </w:pPr>
    </w:p>
    <w:p w:rsidR="00C544B1" w:rsidRPr="0081538A" w:rsidRDefault="00C544B1" w:rsidP="00C544B1">
      <w:pPr>
        <w:autoSpaceDE w:val="0"/>
        <w:autoSpaceDN w:val="0"/>
        <w:adjustRightInd w:val="0"/>
        <w:jc w:val="center"/>
        <w:rPr>
          <w:rFonts w:cs="Arial"/>
        </w:rPr>
      </w:pPr>
      <w:r w:rsidRPr="0081538A">
        <w:rPr>
          <w:rFonts w:cs="Arial"/>
        </w:rPr>
        <w:t>Уважаемый Сергей Евгеньевич!</w:t>
      </w:r>
    </w:p>
    <w:p w:rsidR="00C544B1" w:rsidRPr="0081538A" w:rsidRDefault="00C544B1" w:rsidP="00C544B1">
      <w:pPr>
        <w:autoSpaceDE w:val="0"/>
        <w:autoSpaceDN w:val="0"/>
        <w:adjustRightInd w:val="0"/>
        <w:jc w:val="center"/>
        <w:rPr>
          <w:rFonts w:cs="Arial"/>
        </w:rPr>
      </w:pPr>
      <w:r w:rsidRPr="0081538A">
        <w:rPr>
          <w:rFonts w:cs="Arial"/>
        </w:rPr>
        <w:t>Уважаем</w:t>
      </w:r>
      <w:r>
        <w:rPr>
          <w:rFonts w:cs="Arial"/>
        </w:rPr>
        <w:t>ый Дмитрий Анатольевич</w:t>
      </w:r>
      <w:r w:rsidRPr="0081538A">
        <w:rPr>
          <w:rFonts w:cs="Arial"/>
        </w:rPr>
        <w:t>!</w:t>
      </w:r>
    </w:p>
    <w:p w:rsidR="00C544B1" w:rsidRPr="002402CE" w:rsidRDefault="00C544B1" w:rsidP="00C544B1">
      <w:pPr>
        <w:autoSpaceDE w:val="0"/>
        <w:autoSpaceDN w:val="0"/>
        <w:adjustRightInd w:val="0"/>
        <w:rPr>
          <w:rFonts w:cs="Arial"/>
          <w:sz w:val="27"/>
          <w:szCs w:val="27"/>
        </w:rPr>
      </w:pPr>
    </w:p>
    <w:p w:rsidR="00C544B1" w:rsidRDefault="00C544B1" w:rsidP="00C544B1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Депутаты Тюменской областной Думы, уделяя большое внимание вопросам устойчивого развития агропромышленного комплекса</w:t>
      </w:r>
      <w:r w:rsidRPr="008C6DBE">
        <w:rPr>
          <w:rFonts w:cs="Arial"/>
        </w:rPr>
        <w:t xml:space="preserve"> в условиях членства России в ВТО</w:t>
      </w:r>
      <w:r>
        <w:rPr>
          <w:rFonts w:cs="Arial"/>
        </w:rPr>
        <w:t>,</w:t>
      </w:r>
      <w:r w:rsidRPr="008C6DBE">
        <w:rPr>
          <w:rFonts w:cs="Arial"/>
        </w:rPr>
        <w:t xml:space="preserve"> </w:t>
      </w:r>
      <w:r>
        <w:rPr>
          <w:rFonts w:cs="Arial"/>
        </w:rPr>
        <w:t>отмечают следующее.</w:t>
      </w:r>
    </w:p>
    <w:p w:rsidR="00C544B1" w:rsidRPr="004665A6" w:rsidRDefault="00C544B1" w:rsidP="00C544B1">
      <w:pPr>
        <w:ind w:firstLine="720"/>
        <w:rPr>
          <w:rFonts w:cs="Arial"/>
        </w:rPr>
      </w:pPr>
      <w:r w:rsidRPr="004665A6">
        <w:rPr>
          <w:rFonts w:cs="Arial"/>
        </w:rPr>
        <w:t>В Тюменской области бюджетные расходы 2012 года на развитие агропромышленн</w:t>
      </w:r>
      <w:r>
        <w:rPr>
          <w:rFonts w:cs="Arial"/>
        </w:rPr>
        <w:t>ого</w:t>
      </w:r>
      <w:r w:rsidRPr="004665A6">
        <w:rPr>
          <w:rFonts w:cs="Arial"/>
        </w:rPr>
        <w:t xml:space="preserve"> комплекс</w:t>
      </w:r>
      <w:r>
        <w:rPr>
          <w:rFonts w:cs="Arial"/>
        </w:rPr>
        <w:t>а</w:t>
      </w:r>
      <w:r w:rsidRPr="004665A6">
        <w:rPr>
          <w:rFonts w:cs="Arial"/>
        </w:rPr>
        <w:t xml:space="preserve"> по классификации ВТО сложились в пропорции 91% на «желтую корзину» и 9% на «зеленую корзину». </w:t>
      </w:r>
    </w:p>
    <w:p w:rsidR="00C544B1" w:rsidRPr="004665A6" w:rsidRDefault="00C544B1" w:rsidP="00C544B1">
      <w:pPr>
        <w:ind w:firstLine="720"/>
        <w:rPr>
          <w:rFonts w:cs="Arial"/>
        </w:rPr>
      </w:pPr>
      <w:r w:rsidRPr="004665A6">
        <w:rPr>
          <w:rFonts w:cs="Arial"/>
        </w:rPr>
        <w:t>Последовательное совершенствование системы поддержки сельского хозяйства</w:t>
      </w:r>
      <w:r>
        <w:rPr>
          <w:rFonts w:cs="Arial"/>
        </w:rPr>
        <w:t xml:space="preserve"> в</w:t>
      </w:r>
      <w:r w:rsidRPr="004665A6">
        <w:rPr>
          <w:rFonts w:cs="Arial"/>
        </w:rPr>
        <w:t xml:space="preserve"> России, в том числе путем перевода части существующих программ «желтой корзины» в «зеленую корзину», учтено в </w:t>
      </w:r>
      <w:r>
        <w:rPr>
          <w:rFonts w:cs="Arial"/>
        </w:rPr>
        <w:t>«</w:t>
      </w:r>
      <w:r w:rsidRPr="004665A6">
        <w:rPr>
          <w:rFonts w:cs="Arial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>
        <w:rPr>
          <w:rFonts w:cs="Arial"/>
        </w:rPr>
        <w:t xml:space="preserve"> </w:t>
      </w:r>
      <w:r w:rsidRPr="004665A6">
        <w:rPr>
          <w:rFonts w:cs="Arial"/>
        </w:rPr>
        <w:t>-</w:t>
      </w:r>
      <w:r>
        <w:rPr>
          <w:rFonts w:cs="Arial"/>
        </w:rPr>
        <w:t xml:space="preserve"> </w:t>
      </w:r>
      <w:r w:rsidRPr="004665A6">
        <w:rPr>
          <w:rFonts w:cs="Arial"/>
        </w:rPr>
        <w:t>2020 годы</w:t>
      </w:r>
      <w:r>
        <w:rPr>
          <w:rFonts w:cs="Arial"/>
        </w:rPr>
        <w:t>»</w:t>
      </w:r>
      <w:r w:rsidRPr="004665A6">
        <w:rPr>
          <w:rFonts w:cs="Arial"/>
        </w:rPr>
        <w:t xml:space="preserve">. </w:t>
      </w:r>
    </w:p>
    <w:p w:rsidR="00C544B1" w:rsidRPr="004665A6" w:rsidRDefault="00C544B1" w:rsidP="00C544B1">
      <w:pPr>
        <w:ind w:firstLine="720"/>
        <w:rPr>
          <w:rFonts w:cs="Arial"/>
        </w:rPr>
      </w:pPr>
      <w:r w:rsidRPr="004665A6">
        <w:rPr>
          <w:rFonts w:cs="Arial"/>
        </w:rPr>
        <w:t xml:space="preserve">В части защиты внутреннего рынка введен мониторинг объемов </w:t>
      </w:r>
      <w:r>
        <w:rPr>
          <w:rFonts w:cs="Arial"/>
        </w:rPr>
        <w:t xml:space="preserve">               </w:t>
      </w:r>
      <w:r w:rsidRPr="004665A6">
        <w:rPr>
          <w:rFonts w:cs="Arial"/>
        </w:rPr>
        <w:t>и стоимостных показателей импорта на территорию Российской Федерации чувствительной сельскохозяйственной продукции и определены защитные инструменты. Совершенствуется законодательство.</w:t>
      </w:r>
    </w:p>
    <w:p w:rsidR="00C544B1" w:rsidRPr="001F7F58" w:rsidRDefault="00C544B1" w:rsidP="00C544B1">
      <w:pPr>
        <w:ind w:firstLine="720"/>
        <w:rPr>
          <w:rFonts w:cs="Arial"/>
          <w:color w:val="000000"/>
        </w:rPr>
      </w:pPr>
      <w:r w:rsidRPr="001F7F58">
        <w:rPr>
          <w:rFonts w:cs="Arial"/>
          <w:color w:val="000000"/>
        </w:rPr>
        <w:t>Утверждены концепции и разработаны проекты федеральных целевых программ:</w:t>
      </w:r>
    </w:p>
    <w:p w:rsidR="00C544B1" w:rsidRPr="001F7F58" w:rsidRDefault="00C544B1" w:rsidP="00C544B1">
      <w:pPr>
        <w:ind w:firstLine="720"/>
        <w:rPr>
          <w:rFonts w:cs="Arial"/>
          <w:color w:val="000000"/>
        </w:rPr>
      </w:pPr>
      <w:r w:rsidRPr="001F7F58">
        <w:rPr>
          <w:rFonts w:cs="Arial"/>
          <w:color w:val="000000"/>
        </w:rPr>
        <w:t>- «Устойчивое развитие сельских территорий на 2014</w:t>
      </w:r>
      <w:r>
        <w:rPr>
          <w:rFonts w:cs="Arial"/>
          <w:color w:val="000000"/>
        </w:rPr>
        <w:t xml:space="preserve"> </w:t>
      </w:r>
      <w:r w:rsidRPr="001F7F58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1F7F58">
        <w:rPr>
          <w:rFonts w:cs="Arial"/>
          <w:color w:val="000000"/>
        </w:rPr>
        <w:t>2017 годы и на период до 2020 года»</w:t>
      </w:r>
      <w:r>
        <w:rPr>
          <w:rFonts w:cs="Arial"/>
          <w:color w:val="000000"/>
        </w:rPr>
        <w:t>;</w:t>
      </w:r>
    </w:p>
    <w:p w:rsidR="00C544B1" w:rsidRDefault="00C544B1" w:rsidP="00C544B1">
      <w:pPr>
        <w:ind w:firstLine="720"/>
        <w:rPr>
          <w:rFonts w:cs="Arial"/>
        </w:rPr>
      </w:pPr>
      <w:r>
        <w:rPr>
          <w:rFonts w:cs="Arial"/>
          <w:color w:val="008000"/>
        </w:rPr>
        <w:t xml:space="preserve">- </w:t>
      </w:r>
      <w:r w:rsidRPr="004665A6">
        <w:rPr>
          <w:rFonts w:cs="Arial"/>
        </w:rPr>
        <w:t>«Развитие мелиорации земель сельскохозяйственного назначения России на 2014</w:t>
      </w:r>
      <w:r>
        <w:rPr>
          <w:rFonts w:cs="Arial"/>
        </w:rPr>
        <w:t xml:space="preserve"> </w:t>
      </w:r>
      <w:r w:rsidRPr="004665A6">
        <w:rPr>
          <w:rFonts w:cs="Arial"/>
        </w:rPr>
        <w:t>-</w:t>
      </w:r>
      <w:r>
        <w:rPr>
          <w:rFonts w:cs="Arial"/>
        </w:rPr>
        <w:t xml:space="preserve"> </w:t>
      </w:r>
      <w:r w:rsidRPr="004665A6">
        <w:rPr>
          <w:rFonts w:cs="Arial"/>
        </w:rPr>
        <w:t>2020 годы».</w:t>
      </w:r>
    </w:p>
    <w:p w:rsidR="00C544B1" w:rsidRPr="006F1AA7" w:rsidRDefault="00C544B1" w:rsidP="00C544B1">
      <w:pPr>
        <w:rPr>
          <w:rFonts w:cs="Arial"/>
        </w:rPr>
      </w:pPr>
      <w:r w:rsidRPr="004665A6">
        <w:rPr>
          <w:rFonts w:cs="Arial"/>
        </w:rPr>
        <w:t xml:space="preserve">Учитывая, что по условиям ВТО налоговые льготы не </w:t>
      </w:r>
      <w:r>
        <w:rPr>
          <w:rFonts w:cs="Arial"/>
        </w:rPr>
        <w:t xml:space="preserve">ограничиваются,            в порядке поддержки отечественных </w:t>
      </w:r>
      <w:proofErr w:type="spellStart"/>
      <w:r>
        <w:rPr>
          <w:rFonts w:cs="Arial"/>
        </w:rPr>
        <w:t>сельхозтоваропроизводителей</w:t>
      </w:r>
      <w:proofErr w:type="spellEnd"/>
      <w:r>
        <w:rPr>
          <w:rFonts w:cs="Arial"/>
        </w:rPr>
        <w:t xml:space="preserve"> </w:t>
      </w:r>
      <w:r w:rsidRPr="006F1AA7">
        <w:rPr>
          <w:rFonts w:cs="Arial"/>
        </w:rPr>
        <w:t xml:space="preserve"> 2 октября 2012 года </w:t>
      </w:r>
      <w:r>
        <w:rPr>
          <w:rFonts w:cs="Arial"/>
        </w:rPr>
        <w:t xml:space="preserve">принят </w:t>
      </w:r>
      <w:r w:rsidRPr="006F1AA7">
        <w:rPr>
          <w:rFonts w:cs="Arial"/>
        </w:rPr>
        <w:t>Федеральн</w:t>
      </w:r>
      <w:r>
        <w:rPr>
          <w:rFonts w:cs="Arial"/>
        </w:rPr>
        <w:t>ый</w:t>
      </w:r>
      <w:r w:rsidRPr="006F1AA7">
        <w:rPr>
          <w:rFonts w:cs="Arial"/>
        </w:rPr>
        <w:t xml:space="preserve">  закон № 161-ФЗ «О внесении изменений </w:t>
      </w:r>
      <w:r>
        <w:rPr>
          <w:rFonts w:cs="Arial"/>
        </w:rPr>
        <w:t xml:space="preserve">          </w:t>
      </w:r>
      <w:r w:rsidRPr="006F1AA7">
        <w:rPr>
          <w:rFonts w:cs="Arial"/>
        </w:rPr>
        <w:t>в часть вторую Налогового кодекса Российской Федерации и признании утратившими силу отдельных положений законодательных актов Российской Федерации», которым предусмотрено:</w:t>
      </w:r>
    </w:p>
    <w:p w:rsidR="00C544B1" w:rsidRPr="006F1AA7" w:rsidRDefault="00C544B1" w:rsidP="00C544B1">
      <w:pPr>
        <w:pStyle w:val="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AA7">
        <w:rPr>
          <w:rFonts w:ascii="Arial" w:eastAsia="Times New Roman" w:hAnsi="Arial" w:cs="Arial"/>
          <w:sz w:val="24"/>
          <w:szCs w:val="24"/>
          <w:lang w:eastAsia="ru-RU"/>
        </w:rPr>
        <w:t>- установление (бессрочно) нулевой ставки по налогу на прибыль для сельскохозяйственных организаций;</w:t>
      </w:r>
    </w:p>
    <w:p w:rsidR="00C544B1" w:rsidRPr="006F1AA7" w:rsidRDefault="00C544B1" w:rsidP="00C544B1">
      <w:pPr>
        <w:pStyle w:val="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AA7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10% ставки по налогу на добавленную стоимость при ввозе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Российской Федерации </w:t>
      </w:r>
      <w:r w:rsidRPr="006F1AA7">
        <w:rPr>
          <w:rFonts w:ascii="Arial" w:eastAsia="Times New Roman" w:hAnsi="Arial" w:cs="Arial"/>
          <w:sz w:val="24"/>
          <w:szCs w:val="24"/>
          <w:lang w:eastAsia="ru-RU"/>
        </w:rPr>
        <w:t xml:space="preserve">и реализации племенного скота и биоматериала на территории Российской Федерации до 31 декабря 2017 года; </w:t>
      </w:r>
    </w:p>
    <w:p w:rsidR="00C544B1" w:rsidRPr="006F1AA7" w:rsidRDefault="00C544B1" w:rsidP="00C544B1">
      <w:pPr>
        <w:rPr>
          <w:rFonts w:cs="Arial"/>
        </w:rPr>
      </w:pPr>
      <w:r w:rsidRPr="006F1AA7">
        <w:rPr>
          <w:rFonts w:cs="Arial"/>
        </w:rPr>
        <w:t>- освобождение глав крестьянских (фермерских) хозяйств от налога на доходы физических лиц при получении субсидий и грантов по программам поддержки начинающих фермеров  и строительства</w:t>
      </w:r>
      <w:r>
        <w:rPr>
          <w:rFonts w:cs="Arial"/>
        </w:rPr>
        <w:t xml:space="preserve"> семейных животноводческих ферм;</w:t>
      </w:r>
    </w:p>
    <w:p w:rsidR="00C544B1" w:rsidRPr="006F1AA7" w:rsidRDefault="00C544B1" w:rsidP="00C544B1">
      <w:pPr>
        <w:rPr>
          <w:rFonts w:cs="Arial"/>
        </w:rPr>
      </w:pPr>
      <w:r w:rsidRPr="006F1AA7">
        <w:rPr>
          <w:rFonts w:cs="Arial"/>
        </w:rPr>
        <w:lastRenderedPageBreak/>
        <w:t>- продление особых условий для системы потребкооперации</w:t>
      </w:r>
      <w:r>
        <w:rPr>
          <w:rFonts w:cs="Arial"/>
        </w:rPr>
        <w:t xml:space="preserve">. </w:t>
      </w:r>
      <w:r w:rsidRPr="006F1AA7">
        <w:rPr>
          <w:rFonts w:cs="Arial"/>
        </w:rPr>
        <w:t xml:space="preserve"> </w:t>
      </w:r>
      <w:r>
        <w:rPr>
          <w:rFonts w:cs="Arial"/>
        </w:rPr>
        <w:t xml:space="preserve">                      Это </w:t>
      </w:r>
      <w:r w:rsidRPr="006F1AA7">
        <w:rPr>
          <w:rFonts w:cs="Arial"/>
        </w:rPr>
        <w:t xml:space="preserve"> позволило сохранить сложившуюся структуру потребительских обществ.</w:t>
      </w:r>
    </w:p>
    <w:p w:rsidR="00C544B1" w:rsidRPr="004665A6" w:rsidRDefault="00C544B1" w:rsidP="00C544B1">
      <w:pPr>
        <w:ind w:firstLine="720"/>
        <w:rPr>
          <w:rFonts w:cs="Arial"/>
        </w:rPr>
      </w:pPr>
      <w:r>
        <w:rPr>
          <w:rFonts w:cs="Arial"/>
        </w:rPr>
        <w:t>Для</w:t>
      </w:r>
      <w:r w:rsidRPr="004665A6">
        <w:rPr>
          <w:rFonts w:cs="Arial"/>
        </w:rPr>
        <w:t xml:space="preserve"> реализации дополнительных мер государственной поддержки аграрного сектора </w:t>
      </w:r>
      <w:r>
        <w:rPr>
          <w:rFonts w:cs="Arial"/>
        </w:rPr>
        <w:t xml:space="preserve">в </w:t>
      </w:r>
      <w:r w:rsidRPr="004665A6">
        <w:rPr>
          <w:rFonts w:cs="Arial"/>
        </w:rPr>
        <w:t>субъект</w:t>
      </w:r>
      <w:r>
        <w:rPr>
          <w:rFonts w:cs="Arial"/>
        </w:rPr>
        <w:t>ах российской Федерации</w:t>
      </w:r>
      <w:r w:rsidRPr="004665A6">
        <w:rPr>
          <w:rFonts w:cs="Arial"/>
        </w:rPr>
        <w:t xml:space="preserve"> </w:t>
      </w:r>
      <w:r>
        <w:rPr>
          <w:rFonts w:cs="Arial"/>
        </w:rPr>
        <w:t xml:space="preserve">в Государственную Думу внесен законопроект, которым в </w:t>
      </w:r>
      <w:r w:rsidRPr="004665A6">
        <w:rPr>
          <w:rFonts w:cs="Arial"/>
        </w:rPr>
        <w:t>Федеральный закон «О развитии сельского хозяйства» вн</w:t>
      </w:r>
      <w:r>
        <w:rPr>
          <w:rFonts w:cs="Arial"/>
        </w:rPr>
        <w:t>осятся</w:t>
      </w:r>
      <w:r w:rsidRPr="004665A6">
        <w:rPr>
          <w:rFonts w:cs="Arial"/>
        </w:rPr>
        <w:t xml:space="preserve"> дополнения, определяющие критерии отнесения регионов </w:t>
      </w:r>
      <w:proofErr w:type="gramStart"/>
      <w:r w:rsidRPr="004665A6">
        <w:rPr>
          <w:rFonts w:cs="Arial"/>
        </w:rPr>
        <w:t>к</w:t>
      </w:r>
      <w:proofErr w:type="gramEnd"/>
      <w:r w:rsidRPr="004665A6">
        <w:rPr>
          <w:rFonts w:cs="Arial"/>
        </w:rPr>
        <w:t xml:space="preserve"> неблагоприятным для ведения сельского хозяйства</w:t>
      </w:r>
      <w:r>
        <w:rPr>
          <w:rFonts w:cs="Arial"/>
        </w:rPr>
        <w:t>.</w:t>
      </w:r>
      <w:r w:rsidRPr="004665A6">
        <w:rPr>
          <w:rFonts w:cs="Arial"/>
        </w:rPr>
        <w:t xml:space="preserve"> </w:t>
      </w:r>
    </w:p>
    <w:p w:rsidR="00C544B1" w:rsidRPr="004665A6" w:rsidRDefault="00C544B1" w:rsidP="00C544B1">
      <w:pPr>
        <w:ind w:firstLine="720"/>
        <w:rPr>
          <w:rFonts w:cs="Arial"/>
        </w:rPr>
      </w:pPr>
      <w:r w:rsidRPr="004665A6">
        <w:rPr>
          <w:rFonts w:cs="Arial"/>
        </w:rPr>
        <w:t xml:space="preserve">С целью гармонизации </w:t>
      </w:r>
      <w:r>
        <w:rPr>
          <w:rFonts w:cs="Arial"/>
        </w:rPr>
        <w:t xml:space="preserve">Российских </w:t>
      </w:r>
      <w:r w:rsidRPr="004665A6">
        <w:rPr>
          <w:rFonts w:cs="Arial"/>
        </w:rPr>
        <w:t xml:space="preserve">ветеринарных и санитарных требований </w:t>
      </w:r>
      <w:r>
        <w:rPr>
          <w:rFonts w:cs="Arial"/>
        </w:rPr>
        <w:t xml:space="preserve">требованиям ВТО Правительством Российской Федерации </w:t>
      </w:r>
      <w:r w:rsidRPr="004665A6">
        <w:rPr>
          <w:rFonts w:cs="Arial"/>
        </w:rPr>
        <w:t xml:space="preserve">разработан законопроект </w:t>
      </w:r>
      <w:r>
        <w:rPr>
          <w:rFonts w:cs="Arial"/>
        </w:rPr>
        <w:t xml:space="preserve">о внесении изменений в Федеральный закон                  </w:t>
      </w:r>
      <w:r w:rsidRPr="004665A6">
        <w:rPr>
          <w:rFonts w:cs="Arial"/>
        </w:rPr>
        <w:t>«О ветеринарии».</w:t>
      </w:r>
    </w:p>
    <w:p w:rsidR="00C544B1" w:rsidRDefault="00C544B1" w:rsidP="00C544B1">
      <w:pPr>
        <w:ind w:firstLine="720"/>
        <w:rPr>
          <w:rFonts w:cs="Arial"/>
        </w:rPr>
      </w:pPr>
      <w:r w:rsidRPr="004665A6">
        <w:rPr>
          <w:rFonts w:cs="Arial"/>
        </w:rPr>
        <w:t>Нормативными правовыми актами Правительства Российской Федерации определены правила предоставления субсидий федерального бюджета на оказание государственной поддержки, не подлежащей ограничению в соответстви</w:t>
      </w:r>
      <w:r>
        <w:rPr>
          <w:rFonts w:cs="Arial"/>
        </w:rPr>
        <w:t>и</w:t>
      </w:r>
      <w:r w:rsidRPr="004665A6">
        <w:rPr>
          <w:rFonts w:cs="Arial"/>
        </w:rPr>
        <w:t xml:space="preserve"> с </w:t>
      </w:r>
      <w:r>
        <w:rPr>
          <w:rFonts w:cs="Arial"/>
        </w:rPr>
        <w:t>п</w:t>
      </w:r>
      <w:r w:rsidRPr="004665A6">
        <w:rPr>
          <w:rFonts w:cs="Arial"/>
        </w:rPr>
        <w:t xml:space="preserve">равилами ВТО, сельскохозяйственным товаропроизводителям в отрасли растениеводства (на </w:t>
      </w:r>
      <w:smartTag w:uri="urn:schemas-microsoft-com:office:smarttags" w:element="metricconverter">
        <w:smartTagPr>
          <w:attr w:name="ProductID" w:val="1 га"/>
        </w:smartTagPr>
        <w:r w:rsidRPr="004665A6">
          <w:rPr>
            <w:rFonts w:cs="Arial"/>
          </w:rPr>
          <w:t>1 га</w:t>
        </w:r>
      </w:smartTag>
      <w:r w:rsidRPr="004665A6">
        <w:rPr>
          <w:rFonts w:cs="Arial"/>
        </w:rPr>
        <w:t xml:space="preserve"> посевной площади). В отрасли животноводства вводится субсидирование товарного молока, реализованного на переработку.</w:t>
      </w:r>
    </w:p>
    <w:p w:rsidR="00C544B1" w:rsidRPr="00C15438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Несмотря на перечисленные меры, принятые руководством страны после вступления России в ВТО, обеспокоенность </w:t>
      </w:r>
      <w:proofErr w:type="spellStart"/>
      <w:r>
        <w:rPr>
          <w:rFonts w:cs="Arial"/>
        </w:rPr>
        <w:t>сельхозтоваропроизводителей</w:t>
      </w:r>
      <w:proofErr w:type="spellEnd"/>
      <w:r>
        <w:rPr>
          <w:rFonts w:cs="Arial"/>
        </w:rPr>
        <w:t xml:space="preserve">, связанная со </w:t>
      </w:r>
      <w:r w:rsidRPr="00C15438">
        <w:rPr>
          <w:rFonts w:cs="Arial"/>
        </w:rPr>
        <w:t>снижени</w:t>
      </w:r>
      <w:r>
        <w:rPr>
          <w:rFonts w:cs="Arial"/>
        </w:rPr>
        <w:t>ем</w:t>
      </w:r>
      <w:r w:rsidRPr="00C15438">
        <w:rPr>
          <w:rFonts w:cs="Arial"/>
        </w:rPr>
        <w:t xml:space="preserve"> уровня государственных дотаций предприятиям агропромышленного комплекса</w:t>
      </w:r>
      <w:r>
        <w:rPr>
          <w:rFonts w:cs="Arial"/>
        </w:rPr>
        <w:t xml:space="preserve"> остается.</w:t>
      </w:r>
      <w:r w:rsidRPr="00C15438">
        <w:rPr>
          <w:rFonts w:cs="Arial"/>
        </w:rPr>
        <w:t xml:space="preserve"> </w:t>
      </w:r>
      <w:r>
        <w:rPr>
          <w:rFonts w:cs="Arial"/>
        </w:rPr>
        <w:t>О</w:t>
      </w:r>
      <w:r w:rsidRPr="004665A6">
        <w:rPr>
          <w:rFonts w:cs="Arial"/>
        </w:rPr>
        <w:t>бязательства</w:t>
      </w:r>
      <w:r>
        <w:rPr>
          <w:rFonts w:cs="Arial"/>
        </w:rPr>
        <w:t xml:space="preserve">, </w:t>
      </w:r>
      <w:r w:rsidRPr="004665A6">
        <w:rPr>
          <w:rFonts w:cs="Arial"/>
        </w:rPr>
        <w:t>приняты</w:t>
      </w:r>
      <w:r>
        <w:rPr>
          <w:rFonts w:cs="Arial"/>
        </w:rPr>
        <w:t>е</w:t>
      </w:r>
      <w:r w:rsidRPr="004665A6">
        <w:rPr>
          <w:rFonts w:cs="Arial"/>
        </w:rPr>
        <w:t xml:space="preserve"> Российской Федерацией</w:t>
      </w:r>
      <w:r>
        <w:rPr>
          <w:rFonts w:cs="Arial"/>
        </w:rPr>
        <w:t>,</w:t>
      </w:r>
      <w:r w:rsidRPr="004665A6">
        <w:rPr>
          <w:rFonts w:cs="Arial"/>
        </w:rPr>
        <w:t xml:space="preserve"> по обеспечению доступа на внутренние рынки импортной продукции путем снижения таможенного тарифа на продовольственные товары</w:t>
      </w:r>
      <w:r w:rsidRPr="00C15438">
        <w:rPr>
          <w:rFonts w:cs="Arial"/>
        </w:rPr>
        <w:t xml:space="preserve"> </w:t>
      </w:r>
      <w:r>
        <w:rPr>
          <w:rFonts w:cs="Arial"/>
        </w:rPr>
        <w:t xml:space="preserve">сопряжены с риском усугубления тенденции замещения отечественных </w:t>
      </w:r>
      <w:r w:rsidRPr="00C15438">
        <w:rPr>
          <w:rFonts w:cs="Arial"/>
        </w:rPr>
        <w:t>сельскохозяйственных товаров</w:t>
      </w:r>
      <w:r>
        <w:rPr>
          <w:rFonts w:cs="Arial"/>
        </w:rPr>
        <w:t xml:space="preserve"> импортными.</w:t>
      </w:r>
      <w:r w:rsidRPr="00C15438">
        <w:rPr>
          <w:rFonts w:cs="Arial"/>
        </w:rPr>
        <w:t xml:space="preserve"> </w:t>
      </w:r>
    </w:p>
    <w:p w:rsidR="00C544B1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Начальный уровень разрешенной государственной поддержки в размере 9 млрд. долларов в 2013 году предусматривается сократить до 4,4 млрд. долларов к 2018 году. В то же время, по данным </w:t>
      </w:r>
      <w:proofErr w:type="spellStart"/>
      <w:r w:rsidRPr="00C15438">
        <w:rPr>
          <w:rFonts w:cs="Arial"/>
        </w:rPr>
        <w:t>Россельхозакадемии</w:t>
      </w:r>
      <w:proofErr w:type="spellEnd"/>
      <w:r w:rsidRPr="00C15438">
        <w:rPr>
          <w:rFonts w:cs="Arial"/>
        </w:rPr>
        <w:t>, суммарный уровень поддержки агропромышленного производства и сельской социальной сферы в США по состоянию на 2011 год составляет почти 100 млрд. долларов, в ЕС – примерно 50 млрд. евро, а в России – немногим более 6 млрд. долларов.</w:t>
      </w:r>
      <w:r w:rsidRPr="004665A6">
        <w:rPr>
          <w:rFonts w:cs="Arial"/>
        </w:rPr>
        <w:t xml:space="preserve"> 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Одним из основных рисков, связанных со вступлением России в ВТО, является усугубление системных проблем, существующих в отрасли. Это в первую очередь низкая доходность сельхозпредприятий и, как следствие, низкая инвестиционная привлекательность сельского хозяйства. 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Серьезность ситуации заключается в том, что потеря сельскохозяйственного рынка российскими компаниями может привести </w:t>
      </w:r>
      <w:r>
        <w:rPr>
          <w:rFonts w:cs="Arial"/>
        </w:rPr>
        <w:t xml:space="preserve">                  </w:t>
      </w:r>
      <w:r w:rsidRPr="00C15438">
        <w:rPr>
          <w:rFonts w:cs="Arial"/>
        </w:rPr>
        <w:t xml:space="preserve">к </w:t>
      </w:r>
      <w:r>
        <w:rPr>
          <w:rFonts w:cs="Arial"/>
        </w:rPr>
        <w:t>утрате</w:t>
      </w:r>
      <w:r w:rsidRPr="00C15438">
        <w:rPr>
          <w:rFonts w:cs="Arial"/>
        </w:rPr>
        <w:t xml:space="preserve"> продовольственной независимости России, что несет в себе угрозу национальной безопасности.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Кроме названных </w:t>
      </w:r>
      <w:r>
        <w:rPr>
          <w:rFonts w:cs="Arial"/>
        </w:rPr>
        <w:t>п</w:t>
      </w:r>
      <w:r w:rsidRPr="00C15438">
        <w:rPr>
          <w:rFonts w:cs="Arial"/>
        </w:rPr>
        <w:t xml:space="preserve">роблем, эксперты указывают на следующие  негативные последствия для отечественного агропромышленного комплекса: 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>- пр</w:t>
      </w:r>
      <w:r>
        <w:rPr>
          <w:rFonts w:cs="Arial"/>
        </w:rPr>
        <w:t>одажа</w:t>
      </w:r>
      <w:r w:rsidRPr="00C15438">
        <w:rPr>
          <w:rFonts w:cs="Arial"/>
        </w:rPr>
        <w:t xml:space="preserve"> энергоносителей отечественным производителям по мировым ценам приведет к росту себестоимости отечественной продукции; </w:t>
      </w:r>
    </w:p>
    <w:p w:rsidR="00C544B1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>- исключение возможности установления льготного железнодорожного тарифа для транспортировки продукции российских товаропроизводителей увеличит ее цену</w:t>
      </w:r>
      <w:r>
        <w:rPr>
          <w:rFonts w:cs="Arial"/>
        </w:rPr>
        <w:t>;</w:t>
      </w:r>
      <w:r w:rsidRPr="00BC10A4">
        <w:rPr>
          <w:rFonts w:cs="Arial"/>
        </w:rPr>
        <w:t xml:space="preserve"> </w:t>
      </w:r>
    </w:p>
    <w:p w:rsidR="00C544B1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- принятие менее жестких санитарных требований, действующих в ВТО, по сравнению </w:t>
      </w:r>
      <w:proofErr w:type="gramStart"/>
      <w:r w:rsidRPr="00C15438">
        <w:rPr>
          <w:rFonts w:cs="Arial"/>
        </w:rPr>
        <w:t>с</w:t>
      </w:r>
      <w:proofErr w:type="gramEnd"/>
      <w:r w:rsidRPr="00C15438">
        <w:rPr>
          <w:rFonts w:cs="Arial"/>
        </w:rPr>
        <w:t xml:space="preserve"> </w:t>
      </w:r>
      <w:proofErr w:type="gramStart"/>
      <w:r w:rsidRPr="00C15438">
        <w:rPr>
          <w:rFonts w:cs="Arial"/>
        </w:rPr>
        <w:t>действующими</w:t>
      </w:r>
      <w:proofErr w:type="gramEnd"/>
      <w:r w:rsidRPr="00C15438">
        <w:rPr>
          <w:rFonts w:cs="Arial"/>
        </w:rPr>
        <w:t xml:space="preserve"> российскими</w:t>
      </w:r>
      <w:r>
        <w:rPr>
          <w:rFonts w:cs="Arial"/>
        </w:rPr>
        <w:t>,</w:t>
      </w:r>
      <w:r w:rsidRPr="00C15438">
        <w:rPr>
          <w:rFonts w:cs="Arial"/>
        </w:rPr>
        <w:t xml:space="preserve"> создает риск роста импорта вредных для здоровья пищевых продуктов</w:t>
      </w:r>
      <w:r>
        <w:rPr>
          <w:rFonts w:cs="Arial"/>
        </w:rPr>
        <w:t xml:space="preserve">, в том числе содержащих </w:t>
      </w:r>
      <w:proofErr w:type="spellStart"/>
      <w:r>
        <w:rPr>
          <w:rFonts w:cs="Arial"/>
        </w:rPr>
        <w:t>генномодифицированные</w:t>
      </w:r>
      <w:proofErr w:type="spellEnd"/>
      <w:r>
        <w:rPr>
          <w:rFonts w:cs="Arial"/>
        </w:rPr>
        <w:t xml:space="preserve"> ингредиенты.</w:t>
      </w:r>
      <w:r w:rsidRPr="00C15438">
        <w:rPr>
          <w:rFonts w:cs="Arial"/>
        </w:rPr>
        <w:t xml:space="preserve"> </w:t>
      </w:r>
    </w:p>
    <w:p w:rsidR="00C544B1" w:rsidRDefault="00C544B1" w:rsidP="00C544B1">
      <w:pPr>
        <w:ind w:firstLine="720"/>
        <w:rPr>
          <w:rFonts w:cs="Arial"/>
        </w:rPr>
      </w:pPr>
      <w:proofErr w:type="gramStart"/>
      <w:r>
        <w:rPr>
          <w:rFonts w:cs="Arial"/>
        </w:rPr>
        <w:lastRenderedPageBreak/>
        <w:t xml:space="preserve">В этой связи для Тюменской области и других субъектов Российской Федерации, которые в основном обеспечивают свою продовольственную независимость,  имеет место риск того, что адаптация российских регламентов на пищевую продукцию к норам ВТО может привести к ситуации, при которой экологически чистая продукция местных </w:t>
      </w:r>
      <w:proofErr w:type="spellStart"/>
      <w:r>
        <w:rPr>
          <w:rFonts w:cs="Arial"/>
        </w:rPr>
        <w:t>сельхозтоваропроизводителей</w:t>
      </w:r>
      <w:proofErr w:type="spellEnd"/>
      <w:r>
        <w:rPr>
          <w:rFonts w:cs="Arial"/>
        </w:rPr>
        <w:t xml:space="preserve"> перейдет в разряд элитарной и, соответственно, более дорогой.</w:t>
      </w:r>
      <w:proofErr w:type="gramEnd"/>
      <w:r>
        <w:rPr>
          <w:rFonts w:cs="Arial"/>
        </w:rPr>
        <w:t xml:space="preserve">  Значительная часть такой продукции будет экспортироваться, а ее место на потребительском рынке региона может занять недорогая, но менее экологически безопасная продукция.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Одной из сложнейших проблем, стоящих сегодня перед отраслью </w:t>
      </w:r>
      <w:r>
        <w:rPr>
          <w:rFonts w:cs="Arial"/>
        </w:rPr>
        <w:t xml:space="preserve">            </w:t>
      </w:r>
      <w:r w:rsidRPr="00C15438">
        <w:rPr>
          <w:rFonts w:cs="Arial"/>
        </w:rPr>
        <w:t xml:space="preserve">в России, является поддержка инноваций и проведение модернизации </w:t>
      </w:r>
      <w:r>
        <w:rPr>
          <w:rFonts w:cs="Arial"/>
        </w:rPr>
        <w:t xml:space="preserve">              </w:t>
      </w:r>
      <w:r w:rsidRPr="00C15438">
        <w:rPr>
          <w:rFonts w:cs="Arial"/>
        </w:rPr>
        <w:t xml:space="preserve">в сельском хозяйстве. </w:t>
      </w:r>
      <w:r>
        <w:rPr>
          <w:rFonts w:cs="Arial"/>
        </w:rPr>
        <w:t>В настоящее время</w:t>
      </w:r>
      <w:r w:rsidRPr="00C15438">
        <w:rPr>
          <w:rFonts w:cs="Arial"/>
        </w:rPr>
        <w:t xml:space="preserve"> отработаны механизмы модернизации в птицеводстве и свиноводстве. Но для восстановления десятков тысяч хозяйств, значительная часть которых убыточна или малорентабельна, нужны новые механизмы инвестирования и инновационного развития.</w:t>
      </w:r>
    </w:p>
    <w:p w:rsidR="00C544B1" w:rsidRPr="00C15438" w:rsidRDefault="00C544B1" w:rsidP="00C544B1">
      <w:pPr>
        <w:ind w:firstLine="720"/>
        <w:rPr>
          <w:rFonts w:cs="Arial"/>
        </w:rPr>
      </w:pPr>
      <w:r w:rsidRPr="00C15438">
        <w:rPr>
          <w:rFonts w:cs="Arial"/>
        </w:rPr>
        <w:t xml:space="preserve">Насущной проблемой для </w:t>
      </w:r>
      <w:proofErr w:type="spellStart"/>
      <w:r w:rsidRPr="00C15438">
        <w:rPr>
          <w:rFonts w:cs="Arial"/>
        </w:rPr>
        <w:t>сельхозтоваропроизводителя</w:t>
      </w:r>
      <w:proofErr w:type="spellEnd"/>
      <w:r w:rsidRPr="00C15438">
        <w:rPr>
          <w:rFonts w:cs="Arial"/>
        </w:rPr>
        <w:t xml:space="preserve"> на сегодня</w:t>
      </w:r>
      <w:r>
        <w:rPr>
          <w:rFonts w:cs="Arial"/>
        </w:rPr>
        <w:t>шний день</w:t>
      </w:r>
      <w:r w:rsidRPr="00C15438">
        <w:rPr>
          <w:rFonts w:cs="Arial"/>
        </w:rPr>
        <w:t xml:space="preserve"> является </w:t>
      </w:r>
      <w:proofErr w:type="spellStart"/>
      <w:r w:rsidRPr="00C15438">
        <w:rPr>
          <w:rFonts w:cs="Arial"/>
        </w:rPr>
        <w:t>закредитованность</w:t>
      </w:r>
      <w:proofErr w:type="spellEnd"/>
      <w:r w:rsidRPr="00C15438">
        <w:rPr>
          <w:rFonts w:cs="Arial"/>
        </w:rPr>
        <w:t>. Она оценивается почти в 2 трлн. рублей. Испытывая ежегодный дефицит оборотных средств, большая часть сельхозпредприятий вынуждена покрывать издержки за счет вновь привлеченных займов.</w:t>
      </w:r>
    </w:p>
    <w:p w:rsidR="00C544B1" w:rsidRDefault="00C544B1" w:rsidP="00C544B1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652989">
        <w:rPr>
          <w:rFonts w:cs="Arial"/>
          <w:color w:val="000000"/>
        </w:rPr>
        <w:t xml:space="preserve">Учитывая </w:t>
      </w:r>
      <w:proofErr w:type="gramStart"/>
      <w:r w:rsidRPr="00652989">
        <w:rPr>
          <w:rFonts w:cs="Arial"/>
          <w:color w:val="000000"/>
        </w:rPr>
        <w:t>вышеизложенное</w:t>
      </w:r>
      <w:proofErr w:type="gramEnd"/>
      <w:r w:rsidRPr="00652989">
        <w:rPr>
          <w:rFonts w:cs="Arial"/>
          <w:color w:val="000000"/>
        </w:rPr>
        <w:t xml:space="preserve">, в целях создания условий, </w:t>
      </w:r>
      <w:r>
        <w:rPr>
          <w:rFonts w:cs="Arial"/>
          <w:color w:val="000000"/>
        </w:rPr>
        <w:t>повышающих</w:t>
      </w:r>
      <w:r w:rsidRPr="00652989">
        <w:rPr>
          <w:rFonts w:cs="Arial"/>
          <w:color w:val="000000"/>
        </w:rPr>
        <w:t xml:space="preserve"> конкурентоспособность агропромышленного комплекса, способного в условиях членства России в ВТО обеспечивать продовольственную безопасность, депутаты Тюменской областной Думы обращаются к </w:t>
      </w:r>
      <w:r>
        <w:rPr>
          <w:rFonts w:cs="Arial"/>
          <w:color w:val="000000"/>
        </w:rPr>
        <w:t>в</w:t>
      </w:r>
      <w:r w:rsidRPr="00652989">
        <w:rPr>
          <w:rFonts w:cs="Arial"/>
          <w:color w:val="000000"/>
        </w:rPr>
        <w:t>ам с предложением рассмотреть возможность</w:t>
      </w:r>
      <w:r>
        <w:rPr>
          <w:rFonts w:cs="Arial"/>
          <w:color w:val="000000"/>
        </w:rPr>
        <w:t xml:space="preserve"> принятия следующих мер:</w:t>
      </w:r>
    </w:p>
    <w:p w:rsidR="00C544B1" w:rsidRPr="00320014" w:rsidRDefault="00C544B1" w:rsidP="00C544B1">
      <w:pPr>
        <w:rPr>
          <w:rFonts w:cs="Arial"/>
          <w:b/>
          <w:caps/>
        </w:rPr>
      </w:pPr>
    </w:p>
    <w:p w:rsidR="00C544B1" w:rsidRDefault="00C544B1" w:rsidP="00C544B1">
      <w:pPr>
        <w:rPr>
          <w:rFonts w:cs="Arial"/>
          <w:b/>
        </w:rPr>
      </w:pPr>
      <w:r w:rsidRPr="00320014">
        <w:rPr>
          <w:rFonts w:cs="Arial"/>
          <w:b/>
        </w:rPr>
        <w:t>Пра</w:t>
      </w:r>
      <w:r>
        <w:rPr>
          <w:rFonts w:cs="Arial"/>
          <w:b/>
        </w:rPr>
        <w:t>вительству Российской Федерации:</w:t>
      </w:r>
      <w:r w:rsidRPr="00320014">
        <w:rPr>
          <w:rFonts w:cs="Arial"/>
          <w:b/>
        </w:rPr>
        <w:t xml:space="preserve"> </w:t>
      </w:r>
    </w:p>
    <w:p w:rsidR="00C544B1" w:rsidRPr="008D7742" w:rsidRDefault="00C544B1" w:rsidP="00C544B1">
      <w:pPr>
        <w:ind w:firstLine="720"/>
        <w:rPr>
          <w:rFonts w:cs="Arial"/>
        </w:rPr>
      </w:pPr>
      <w:r w:rsidRPr="008D7742">
        <w:rPr>
          <w:rFonts w:cs="Arial"/>
        </w:rPr>
        <w:t>1. Включить в учебные программы среднего и высшего аграрного образования учебные дисциплины по изучению правил ВТО в отношении агропродовольственного рынка.</w:t>
      </w:r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2. </w:t>
      </w:r>
      <w:r w:rsidRPr="00320014">
        <w:rPr>
          <w:rFonts w:cs="Arial"/>
        </w:rPr>
        <w:t xml:space="preserve">Создать Агентство по продвижению российской продукции на внешние рынки (частичное финансирование мероприятий по продвижению товаров: выставки, семинары, помощь в получении сертификатов) и наделить его полномочиями по оперативному принятию решений в случае недобросовестной конкуренции со стороны других участников. </w:t>
      </w:r>
    </w:p>
    <w:p w:rsidR="00C544B1" w:rsidRPr="00904D27" w:rsidRDefault="00C544B1" w:rsidP="00C544B1">
      <w:pPr>
        <w:ind w:firstLine="720"/>
        <w:rPr>
          <w:rFonts w:cs="Arial"/>
        </w:rPr>
      </w:pPr>
      <w:r w:rsidRPr="00904D27">
        <w:rPr>
          <w:rFonts w:cs="Arial"/>
        </w:rPr>
        <w:t xml:space="preserve">3. Разработать меры, стимулирующие спрос на отечественную </w:t>
      </w:r>
      <w:proofErr w:type="gramStart"/>
      <w:r w:rsidRPr="00904D27">
        <w:rPr>
          <w:rFonts w:cs="Arial"/>
        </w:rPr>
        <w:t>сельхозпродукцию</w:t>
      </w:r>
      <w:proofErr w:type="gramEnd"/>
      <w:r w:rsidRPr="00904D27">
        <w:rPr>
          <w:rFonts w:cs="Arial"/>
        </w:rPr>
        <w:t xml:space="preserve"> как на внутреннем, так и на внешнем рынках, в том числе через осуществление закупок для государственных и муниципальных нужд у отечественных производителей сельхозпродукции, а также через специальные программы поддержки покупательского спроса населения (через социальные карты, путем предоставления грантов органам социального обеспечения и т.д.). </w:t>
      </w:r>
    </w:p>
    <w:p w:rsidR="00C544B1" w:rsidRDefault="00C544B1" w:rsidP="00C544B1">
      <w:pPr>
        <w:ind w:firstLine="720"/>
        <w:rPr>
          <w:rFonts w:cs="Arial"/>
        </w:rPr>
      </w:pPr>
      <w:r>
        <w:rPr>
          <w:rFonts w:cs="Arial"/>
        </w:rPr>
        <w:t>4. Довести объемы господдержки АПК до уровня, оговоренного условиями присоединения России к ВТО в 2013 году,</w:t>
      </w:r>
      <w:r w:rsidRPr="00B97382">
        <w:rPr>
          <w:rFonts w:cs="Arial"/>
        </w:rPr>
        <w:t xml:space="preserve"> </w:t>
      </w:r>
      <w:r w:rsidRPr="00C15438">
        <w:rPr>
          <w:rFonts w:cs="Arial"/>
        </w:rPr>
        <w:t>–</w:t>
      </w:r>
      <w:r>
        <w:rPr>
          <w:rFonts w:cs="Arial"/>
        </w:rPr>
        <w:t xml:space="preserve"> до 9 млрд. долларов в год.</w:t>
      </w:r>
    </w:p>
    <w:p w:rsidR="00C544B1" w:rsidRDefault="00C544B1" w:rsidP="00C544B1">
      <w:pPr>
        <w:ind w:firstLine="720"/>
        <w:rPr>
          <w:rFonts w:cs="Arial"/>
        </w:rPr>
      </w:pPr>
      <w:r>
        <w:rPr>
          <w:rFonts w:cs="Arial"/>
        </w:rPr>
        <w:t>5. У</w:t>
      </w:r>
      <w:r w:rsidRPr="00320014">
        <w:rPr>
          <w:rFonts w:cs="Arial"/>
        </w:rPr>
        <w:t>величить размер субсидий сельскохозяйственным товаропроизводителям из федерального бюджета, пред</w:t>
      </w:r>
      <w:r>
        <w:rPr>
          <w:rFonts w:cs="Arial"/>
        </w:rPr>
        <w:t>о</w:t>
      </w:r>
      <w:r w:rsidRPr="00320014">
        <w:rPr>
          <w:rFonts w:cs="Arial"/>
        </w:rPr>
        <w:t>ставляемы</w:t>
      </w:r>
      <w:r>
        <w:rPr>
          <w:rFonts w:cs="Arial"/>
        </w:rPr>
        <w:t>х</w:t>
      </w:r>
      <w:r w:rsidRPr="00320014">
        <w:rPr>
          <w:rFonts w:cs="Arial"/>
        </w:rPr>
        <w:t xml:space="preserve"> на единицу продукци</w:t>
      </w:r>
      <w:r>
        <w:rPr>
          <w:rFonts w:cs="Arial"/>
        </w:rPr>
        <w:t>и</w:t>
      </w:r>
      <w:r w:rsidRPr="00320014">
        <w:rPr>
          <w:rFonts w:cs="Arial"/>
        </w:rPr>
        <w:t>, в частности</w:t>
      </w:r>
      <w:r>
        <w:rPr>
          <w:rFonts w:cs="Arial"/>
        </w:rPr>
        <w:t>,</w:t>
      </w:r>
      <w:r w:rsidRPr="00320014">
        <w:rPr>
          <w:rFonts w:cs="Arial"/>
        </w:rPr>
        <w:t xml:space="preserve"> увеличить субсидии на </w:t>
      </w:r>
      <w:smartTag w:uri="urn:schemas-microsoft-com:office:smarttags" w:element="metricconverter">
        <w:smartTagPr>
          <w:attr w:name="ProductID" w:val="1 литр"/>
        </w:smartTagPr>
        <w:r w:rsidRPr="00320014">
          <w:rPr>
            <w:rFonts w:cs="Arial"/>
          </w:rPr>
          <w:t>1 литр</w:t>
        </w:r>
      </w:smartTag>
      <w:r w:rsidRPr="00320014">
        <w:rPr>
          <w:rFonts w:cs="Arial"/>
        </w:rPr>
        <w:t xml:space="preserve"> реализованного (товарного) молока до 5 рублей (не ниже первого сорта)</w:t>
      </w:r>
      <w:r>
        <w:rPr>
          <w:rFonts w:cs="Arial"/>
        </w:rPr>
        <w:t xml:space="preserve"> </w:t>
      </w:r>
      <w:r w:rsidRPr="004A09E7">
        <w:rPr>
          <w:rFonts w:cs="Arial"/>
        </w:rPr>
        <w:t xml:space="preserve">и до 100 рублей на </w:t>
      </w:r>
      <w:smartTag w:uri="urn:schemas-microsoft-com:office:smarttags" w:element="metricconverter">
        <w:smartTagPr>
          <w:attr w:name="ProductID" w:val="1 кг"/>
        </w:smartTagPr>
        <w:r w:rsidRPr="004A09E7">
          <w:rPr>
            <w:rFonts w:cs="Arial"/>
          </w:rPr>
          <w:t>1 кг</w:t>
        </w:r>
      </w:smartTag>
      <w:r w:rsidRPr="004A09E7">
        <w:rPr>
          <w:rFonts w:cs="Arial"/>
        </w:rPr>
        <w:t xml:space="preserve"> мяса (в живом весе).</w:t>
      </w:r>
    </w:p>
    <w:p w:rsidR="00C544B1" w:rsidRDefault="00C544B1" w:rsidP="00C544B1">
      <w:pPr>
        <w:ind w:firstLine="720"/>
        <w:rPr>
          <w:rFonts w:cs="Arial"/>
        </w:rPr>
      </w:pPr>
    </w:p>
    <w:p w:rsidR="00C544B1" w:rsidRDefault="00C544B1" w:rsidP="00C544B1">
      <w:pPr>
        <w:ind w:firstLine="720"/>
        <w:rPr>
          <w:rFonts w:cs="Arial"/>
        </w:rPr>
      </w:pPr>
    </w:p>
    <w:p w:rsidR="00C544B1" w:rsidRDefault="00C544B1" w:rsidP="00C544B1">
      <w:pPr>
        <w:ind w:firstLine="720"/>
        <w:rPr>
          <w:rFonts w:cs="Arial"/>
        </w:rPr>
      </w:pPr>
      <w:r>
        <w:rPr>
          <w:rFonts w:cs="Arial"/>
        </w:rPr>
        <w:lastRenderedPageBreak/>
        <w:t xml:space="preserve">6. </w:t>
      </w:r>
      <w:r w:rsidRPr="00320014">
        <w:rPr>
          <w:rFonts w:cs="Arial"/>
        </w:rPr>
        <w:t>Рекомендовать</w:t>
      </w:r>
      <w:r>
        <w:rPr>
          <w:rFonts w:cs="Arial"/>
        </w:rPr>
        <w:t xml:space="preserve"> банкам</w:t>
      </w:r>
      <w:r w:rsidRPr="00320014">
        <w:rPr>
          <w:rFonts w:cs="Arial"/>
        </w:rPr>
        <w:t xml:space="preserve"> с государственным участием</w:t>
      </w:r>
      <w:r>
        <w:rPr>
          <w:rFonts w:cs="Arial"/>
        </w:rPr>
        <w:t>:</w:t>
      </w:r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- </w:t>
      </w:r>
      <w:r w:rsidRPr="00320014">
        <w:rPr>
          <w:rFonts w:cs="Arial"/>
        </w:rPr>
        <w:t>установить предельный размер ставки по кредитам</w:t>
      </w:r>
      <w:r>
        <w:rPr>
          <w:rFonts w:cs="Arial"/>
        </w:rPr>
        <w:t>,</w:t>
      </w:r>
      <w:r w:rsidRPr="00320014">
        <w:rPr>
          <w:rFonts w:cs="Arial"/>
        </w:rPr>
        <w:t xml:space="preserve"> выдаваемы</w:t>
      </w:r>
      <w:r>
        <w:rPr>
          <w:rFonts w:cs="Arial"/>
        </w:rPr>
        <w:t>м</w:t>
      </w:r>
      <w:r w:rsidRPr="00320014">
        <w:rPr>
          <w:rFonts w:cs="Arial"/>
        </w:rPr>
        <w:t xml:space="preserve"> </w:t>
      </w:r>
      <w:proofErr w:type="spellStart"/>
      <w:r w:rsidRPr="00320014">
        <w:rPr>
          <w:rFonts w:cs="Arial"/>
        </w:rPr>
        <w:t>сельхозтоваропроизводител</w:t>
      </w:r>
      <w:r>
        <w:rPr>
          <w:rFonts w:cs="Arial"/>
        </w:rPr>
        <w:t>ям</w:t>
      </w:r>
      <w:proofErr w:type="spellEnd"/>
      <w:r w:rsidRPr="00320014">
        <w:rPr>
          <w:rFonts w:cs="Arial"/>
        </w:rPr>
        <w:t xml:space="preserve">, </w:t>
      </w:r>
      <w:r>
        <w:rPr>
          <w:rFonts w:cs="Arial"/>
        </w:rPr>
        <w:t xml:space="preserve">не выше </w:t>
      </w:r>
      <w:r w:rsidRPr="00320014">
        <w:rPr>
          <w:rFonts w:cs="Arial"/>
        </w:rPr>
        <w:t>3 процентных пункт</w:t>
      </w:r>
      <w:r>
        <w:rPr>
          <w:rFonts w:cs="Arial"/>
        </w:rPr>
        <w:t>ов</w:t>
      </w:r>
      <w:r w:rsidRPr="00320014">
        <w:rPr>
          <w:rFonts w:cs="Arial"/>
        </w:rPr>
        <w:t xml:space="preserve"> от ставки рефинансирования Центрального банка Российской Федерации</w:t>
      </w:r>
      <w:r>
        <w:rPr>
          <w:rFonts w:cs="Arial"/>
        </w:rPr>
        <w:t>;</w:t>
      </w:r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t>-</w:t>
      </w:r>
      <w:r w:rsidRPr="00320014">
        <w:rPr>
          <w:rFonts w:cs="Arial"/>
        </w:rPr>
        <w:t xml:space="preserve"> </w:t>
      </w:r>
      <w:r>
        <w:rPr>
          <w:rFonts w:cs="Arial"/>
        </w:rPr>
        <w:t>п</w:t>
      </w:r>
      <w:r w:rsidRPr="00320014">
        <w:rPr>
          <w:rFonts w:cs="Arial"/>
        </w:rPr>
        <w:t>ровести реструктуризацию кредитов (сроком на 20 лет)</w:t>
      </w:r>
      <w:r>
        <w:rPr>
          <w:rFonts w:cs="Arial"/>
        </w:rPr>
        <w:t>,</w:t>
      </w:r>
      <w:r w:rsidRPr="00320014">
        <w:rPr>
          <w:rFonts w:cs="Arial"/>
        </w:rPr>
        <w:t xml:space="preserve"> выданны</w:t>
      </w:r>
      <w:r>
        <w:rPr>
          <w:rFonts w:cs="Arial"/>
        </w:rPr>
        <w:t>х</w:t>
      </w:r>
      <w:r w:rsidRPr="00320014">
        <w:rPr>
          <w:rFonts w:cs="Arial"/>
        </w:rPr>
        <w:t xml:space="preserve"> на строительство, реконструкцию, модернизацию животноводческих и птицеводческих комплексов, на приобретение для них племенной продукции (материала), техники и оборудования. </w:t>
      </w:r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7. </w:t>
      </w:r>
      <w:r w:rsidRPr="00320014">
        <w:rPr>
          <w:rFonts w:cs="Arial"/>
        </w:rPr>
        <w:t>Предусмотреть субсидирование инвестиционных кредитов на срок до 15 лет, связанных с развитием молочного скотоводства и кормопроизводства.</w:t>
      </w:r>
    </w:p>
    <w:p w:rsidR="00C544B1" w:rsidRPr="007C5ADB" w:rsidRDefault="00C544B1" w:rsidP="00C544B1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Pr="007C5ADB">
        <w:rPr>
          <w:rFonts w:cs="Arial"/>
          <w:color w:val="000000"/>
        </w:rPr>
        <w:t xml:space="preserve">Внести изменения в Постановление Правительства РФ № 808 от </w:t>
      </w:r>
      <w:r>
        <w:rPr>
          <w:rFonts w:cs="Arial"/>
          <w:color w:val="000000"/>
        </w:rPr>
        <w:t>01.10.</w:t>
      </w:r>
      <w:r w:rsidRPr="007C5ADB">
        <w:rPr>
          <w:rFonts w:cs="Arial"/>
          <w:color w:val="000000"/>
        </w:rPr>
        <w:t>2011 «Об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 в части уменьшения тарифов для предприятий АПК.</w:t>
      </w:r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9. </w:t>
      </w:r>
      <w:r w:rsidRPr="00320014">
        <w:rPr>
          <w:rFonts w:cs="Arial"/>
        </w:rPr>
        <w:t xml:space="preserve">Разработать и утвердить </w:t>
      </w:r>
      <w:r>
        <w:rPr>
          <w:rFonts w:cs="Arial"/>
        </w:rPr>
        <w:t>ф</w:t>
      </w:r>
      <w:r w:rsidRPr="00320014">
        <w:rPr>
          <w:rFonts w:cs="Arial"/>
        </w:rPr>
        <w:t xml:space="preserve">едеральную целевую программу «Развитие кадрового потенциала АПК». </w:t>
      </w:r>
    </w:p>
    <w:p w:rsidR="00C544B1" w:rsidRPr="00467A69" w:rsidRDefault="00C544B1" w:rsidP="00C544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У</w:t>
      </w:r>
      <w:r w:rsidRPr="00467A69">
        <w:rPr>
          <w:sz w:val="24"/>
          <w:szCs w:val="24"/>
        </w:rPr>
        <w:t>точнить критерии отбора,  условия поддержки и дополнительного финансирования сельскохозяйственных товаропроизводителей субъектов Российской Федерации, в которых в силу природных и климатических факторов сельское хозяйство имеет низкую рентабельность и производство сельскохозяйственной продукции св</w:t>
      </w:r>
      <w:r>
        <w:rPr>
          <w:sz w:val="24"/>
          <w:szCs w:val="24"/>
        </w:rPr>
        <w:t>язано с дополнительными рисками.</w:t>
      </w:r>
    </w:p>
    <w:p w:rsidR="00C544B1" w:rsidRPr="004A09E7" w:rsidRDefault="00C544B1" w:rsidP="00C544B1">
      <w:pPr>
        <w:ind w:firstLine="720"/>
        <w:rPr>
          <w:rFonts w:cs="Arial"/>
        </w:rPr>
      </w:pPr>
      <w:r w:rsidRPr="004A09E7">
        <w:rPr>
          <w:rFonts w:cs="Arial"/>
        </w:rPr>
        <w:t>1</w:t>
      </w:r>
      <w:r w:rsidRPr="000F46CE">
        <w:rPr>
          <w:rFonts w:cs="Arial"/>
        </w:rPr>
        <w:t>1</w:t>
      </w:r>
      <w:r w:rsidRPr="004A09E7">
        <w:rPr>
          <w:rFonts w:cs="Arial"/>
        </w:rPr>
        <w:t xml:space="preserve">. Принять меры по прекращению роста тарифов на энергоносители, установлению льготных тарифов на энергоносители для </w:t>
      </w:r>
      <w:proofErr w:type="spellStart"/>
      <w:r w:rsidRPr="004A09E7">
        <w:rPr>
          <w:rFonts w:cs="Arial"/>
        </w:rPr>
        <w:t>сельхозтоваропроизводителей</w:t>
      </w:r>
      <w:proofErr w:type="spellEnd"/>
      <w:r>
        <w:rPr>
          <w:rFonts w:cs="Arial"/>
        </w:rPr>
        <w:t>.</w:t>
      </w:r>
    </w:p>
    <w:p w:rsidR="00C544B1" w:rsidRPr="004A09E7" w:rsidRDefault="00C544B1" w:rsidP="00C544B1">
      <w:pPr>
        <w:ind w:firstLine="720"/>
        <w:rPr>
          <w:rFonts w:cs="Arial"/>
        </w:rPr>
      </w:pPr>
      <w:r w:rsidRPr="004A09E7">
        <w:rPr>
          <w:rFonts w:cs="Arial"/>
        </w:rPr>
        <w:t>1</w:t>
      </w:r>
      <w:r w:rsidRPr="000F46CE">
        <w:rPr>
          <w:rFonts w:cs="Arial"/>
        </w:rPr>
        <w:t>2</w:t>
      </w:r>
      <w:r w:rsidRPr="004A09E7">
        <w:rPr>
          <w:rFonts w:cs="Arial"/>
        </w:rPr>
        <w:t>. Принять программу помощи личным подсобным хозяйствам с целью создания из них высокоэффективных индустриальных подворий.</w:t>
      </w:r>
    </w:p>
    <w:p w:rsidR="00C544B1" w:rsidRDefault="00C544B1" w:rsidP="00C544B1">
      <w:pPr>
        <w:ind w:left="709" w:firstLine="720"/>
        <w:rPr>
          <w:rFonts w:cs="Arial"/>
          <w:b/>
        </w:rPr>
      </w:pPr>
    </w:p>
    <w:p w:rsidR="00C544B1" w:rsidRDefault="00C544B1" w:rsidP="00C544B1">
      <w:pPr>
        <w:ind w:firstLine="720"/>
        <w:rPr>
          <w:rFonts w:cs="Arial"/>
        </w:rPr>
      </w:pPr>
      <w:r w:rsidRPr="00320014">
        <w:rPr>
          <w:rFonts w:cs="Arial"/>
          <w:b/>
        </w:rPr>
        <w:t>Государственной Думе</w:t>
      </w:r>
      <w:r>
        <w:rPr>
          <w:rFonts w:cs="Arial"/>
          <w:b/>
        </w:rPr>
        <w:t xml:space="preserve"> Федерального Собрания Российской Федерации</w:t>
      </w:r>
      <w:r>
        <w:rPr>
          <w:rFonts w:cs="Arial"/>
        </w:rPr>
        <w:t>:</w:t>
      </w:r>
    </w:p>
    <w:p w:rsidR="00C544B1" w:rsidRDefault="00C544B1" w:rsidP="00C544B1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  <w:color w:val="000000"/>
        </w:rPr>
        <w:t xml:space="preserve">1. </w:t>
      </w:r>
      <w:r w:rsidRPr="007C5ADB">
        <w:rPr>
          <w:rFonts w:cs="Arial"/>
          <w:color w:val="000000"/>
        </w:rPr>
        <w:t>Ускорить</w:t>
      </w:r>
      <w:r>
        <w:rPr>
          <w:rFonts w:cs="Arial"/>
        </w:rPr>
        <w:t xml:space="preserve">     принятие проекта Федерального закона № 151660-6          «О внесении изменения в статью 7 Федерального закона «О развитии сельского хозяйства» в части господдержки </w:t>
      </w:r>
      <w:proofErr w:type="spellStart"/>
      <w:r>
        <w:rPr>
          <w:rFonts w:cs="Arial"/>
        </w:rPr>
        <w:t>сельхозтоваропроизводителей</w:t>
      </w:r>
      <w:proofErr w:type="spellEnd"/>
      <w:r>
        <w:rPr>
          <w:rFonts w:cs="Arial"/>
        </w:rPr>
        <w:t xml:space="preserve">                               в неблагоприятных для ведения сельского хозяйства регионах</w:t>
      </w:r>
      <w:r w:rsidRPr="006624E6">
        <w:rPr>
          <w:rFonts w:cs="Arial"/>
        </w:rPr>
        <w:t xml:space="preserve"> </w:t>
      </w:r>
      <w:r>
        <w:rPr>
          <w:rFonts w:cs="Arial"/>
        </w:rPr>
        <w:t>(</w:t>
      </w:r>
      <w:proofErr w:type="gramStart"/>
      <w:r>
        <w:rPr>
          <w:rFonts w:cs="Arial"/>
        </w:rPr>
        <w:t>принят</w:t>
      </w:r>
      <w:proofErr w:type="gramEnd"/>
      <w:r>
        <w:rPr>
          <w:rFonts w:cs="Arial"/>
        </w:rPr>
        <w:t xml:space="preserve">  в первом чтении 23.11.2012).</w:t>
      </w:r>
    </w:p>
    <w:p w:rsidR="00C544B1" w:rsidRDefault="00C544B1" w:rsidP="00C544B1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2. Ускорить рассмотрение проектов федеральных законов, внесенных Тюменской областной Думой:</w:t>
      </w:r>
    </w:p>
    <w:p w:rsidR="00C544B1" w:rsidRPr="003674AF" w:rsidRDefault="00C544B1" w:rsidP="00C544B1">
      <w:pPr>
        <w:autoSpaceDE w:val="0"/>
        <w:autoSpaceDN w:val="0"/>
        <w:adjustRightInd w:val="0"/>
        <w:ind w:firstLine="720"/>
        <w:rPr>
          <w:rFonts w:cs="Arial"/>
          <w:bCs/>
        </w:rPr>
      </w:pPr>
      <w:r w:rsidRPr="003674AF">
        <w:rPr>
          <w:rFonts w:cs="Arial"/>
          <w:bCs/>
        </w:rPr>
        <w:t xml:space="preserve">- № 199676-6 </w:t>
      </w:r>
      <w:r>
        <w:rPr>
          <w:rFonts w:cs="Arial"/>
          <w:bCs/>
        </w:rPr>
        <w:t>«</w:t>
      </w:r>
      <w:r w:rsidRPr="003674AF">
        <w:rPr>
          <w:rFonts w:cs="Arial"/>
          <w:bCs/>
        </w:rPr>
        <w:t xml:space="preserve">О внесении изменения в статью 2 Федерального закона </w:t>
      </w:r>
      <w:r>
        <w:rPr>
          <w:rFonts w:cs="Arial"/>
          <w:bCs/>
        </w:rPr>
        <w:t xml:space="preserve">    </w:t>
      </w:r>
      <w:r w:rsidRPr="003674AF">
        <w:rPr>
          <w:rFonts w:cs="Arial"/>
          <w:bCs/>
        </w:rPr>
        <w:t xml:space="preserve">"О государственной поддержке в сфере сельскохозяйственного страхования и о внесении изменений в Федеральный закон </w:t>
      </w:r>
      <w:r>
        <w:rPr>
          <w:rFonts w:cs="Arial"/>
          <w:bCs/>
        </w:rPr>
        <w:t>«</w:t>
      </w:r>
      <w:r w:rsidRPr="003674AF">
        <w:rPr>
          <w:rFonts w:cs="Arial"/>
          <w:bCs/>
        </w:rPr>
        <w:t>О развитии сельского хозяйства</w:t>
      </w:r>
      <w:r>
        <w:rPr>
          <w:rFonts w:cs="Arial"/>
          <w:bCs/>
        </w:rPr>
        <w:t>»</w:t>
      </w:r>
      <w:r w:rsidRPr="003674A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</w:t>
      </w:r>
      <w:r w:rsidRPr="003674AF">
        <w:rPr>
          <w:rFonts w:cs="Arial"/>
          <w:bCs/>
        </w:rPr>
        <w:t xml:space="preserve">(в части уточнения понятия </w:t>
      </w:r>
      <w:r>
        <w:rPr>
          <w:rFonts w:cs="Arial"/>
          <w:bCs/>
        </w:rPr>
        <w:t>«</w:t>
      </w:r>
      <w:r w:rsidRPr="003674AF">
        <w:rPr>
          <w:rFonts w:cs="Arial"/>
          <w:bCs/>
        </w:rPr>
        <w:t>утра</w:t>
      </w:r>
      <w:r w:rsidRPr="003674AF">
        <w:rPr>
          <w:rFonts w:cs="Arial"/>
          <w:bCs/>
        </w:rPr>
        <w:softHyphen/>
        <w:t>та (гибель) урожая сельскохозяйственной культуры</w:t>
      </w:r>
      <w:r>
        <w:rPr>
          <w:rFonts w:cs="Arial"/>
          <w:bCs/>
        </w:rPr>
        <w:t>»</w:t>
      </w:r>
      <w:r w:rsidRPr="003674AF">
        <w:rPr>
          <w:rFonts w:cs="Arial"/>
          <w:bCs/>
        </w:rPr>
        <w:t>);</w:t>
      </w:r>
    </w:p>
    <w:p w:rsidR="00C544B1" w:rsidRPr="003674AF" w:rsidRDefault="00C544B1" w:rsidP="00C544B1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3674AF">
        <w:rPr>
          <w:rFonts w:cs="Arial"/>
        </w:rPr>
        <w:t>- №</w:t>
      </w:r>
      <w:r w:rsidRPr="003674AF">
        <w:rPr>
          <w:rFonts w:cs="Arial"/>
          <w:bCs/>
        </w:rPr>
        <w:t xml:space="preserve"> 199705-6 </w:t>
      </w:r>
      <w:r>
        <w:rPr>
          <w:rFonts w:cs="Arial"/>
          <w:bCs/>
        </w:rPr>
        <w:t>«</w:t>
      </w:r>
      <w:r w:rsidRPr="003674AF">
        <w:rPr>
          <w:rFonts w:cs="Arial"/>
          <w:bCs/>
        </w:rPr>
        <w:t xml:space="preserve">О внесении изменений в статью 7 Федерального закона </w:t>
      </w:r>
      <w:r>
        <w:rPr>
          <w:rFonts w:cs="Arial"/>
          <w:bCs/>
        </w:rPr>
        <w:t xml:space="preserve">   «</w:t>
      </w:r>
      <w:r w:rsidRPr="003674AF">
        <w:rPr>
          <w:rFonts w:cs="Arial"/>
          <w:bCs/>
        </w:rPr>
        <w:t>О развитии сельского хозяйства</w:t>
      </w:r>
      <w:r>
        <w:rPr>
          <w:rFonts w:cs="Arial"/>
          <w:bCs/>
        </w:rPr>
        <w:t>»</w:t>
      </w:r>
      <w:r w:rsidRPr="003674AF">
        <w:rPr>
          <w:rFonts w:cs="Arial"/>
          <w:bCs/>
        </w:rPr>
        <w:t xml:space="preserve"> и стать</w:t>
      </w:r>
      <w:r>
        <w:rPr>
          <w:rFonts w:cs="Arial"/>
          <w:bCs/>
        </w:rPr>
        <w:t>ю</w:t>
      </w:r>
      <w:r w:rsidRPr="003674AF">
        <w:rPr>
          <w:rFonts w:cs="Arial"/>
          <w:bCs/>
        </w:rPr>
        <w:t xml:space="preserve"> 11 Федерального закона </w:t>
      </w:r>
      <w:r>
        <w:rPr>
          <w:rFonts w:cs="Arial"/>
          <w:bCs/>
        </w:rPr>
        <w:t xml:space="preserve">                 «</w:t>
      </w:r>
      <w:r w:rsidRPr="003674AF">
        <w:rPr>
          <w:rFonts w:cs="Arial"/>
          <w:bCs/>
        </w:rPr>
        <w:t xml:space="preserve">О государственной поддержке в сфере сельскохозяйственного страхования </w:t>
      </w:r>
      <w:r>
        <w:rPr>
          <w:rFonts w:cs="Arial"/>
          <w:bCs/>
        </w:rPr>
        <w:t xml:space="preserve">          </w:t>
      </w:r>
      <w:r w:rsidRPr="003674AF">
        <w:rPr>
          <w:rFonts w:cs="Arial"/>
          <w:bCs/>
        </w:rPr>
        <w:t>и о внесении изменений в Федеральный зако</w:t>
      </w:r>
      <w:r>
        <w:rPr>
          <w:rFonts w:cs="Arial"/>
          <w:bCs/>
        </w:rPr>
        <w:t>н</w:t>
      </w:r>
      <w:r w:rsidRPr="003674AF">
        <w:rPr>
          <w:rFonts w:cs="Arial"/>
          <w:bCs/>
        </w:rPr>
        <w:t xml:space="preserve"> </w:t>
      </w:r>
      <w:r>
        <w:rPr>
          <w:rFonts w:cs="Arial"/>
          <w:bCs/>
        </w:rPr>
        <w:t>«</w:t>
      </w:r>
      <w:r w:rsidRPr="003674AF">
        <w:rPr>
          <w:rFonts w:cs="Arial"/>
          <w:bCs/>
        </w:rPr>
        <w:t>О развитии сельского хозяйства</w:t>
      </w:r>
      <w:r>
        <w:rPr>
          <w:rFonts w:cs="Arial"/>
          <w:bCs/>
        </w:rPr>
        <w:t>»</w:t>
      </w:r>
      <w:r w:rsidRPr="003674AF">
        <w:rPr>
          <w:rFonts w:cs="Arial"/>
          <w:bCs/>
        </w:rPr>
        <w:t xml:space="preserve"> (в части исключения наличия у сельско</w:t>
      </w:r>
      <w:r w:rsidRPr="003674AF">
        <w:rPr>
          <w:rFonts w:cs="Arial"/>
          <w:bCs/>
        </w:rPr>
        <w:softHyphen/>
        <w:t>хозяйственных товаропроизводителей договоров сельскохозяйственного страхования как условия предоставления субсидий на поддержку сельскохо</w:t>
      </w:r>
      <w:r w:rsidRPr="003674AF">
        <w:rPr>
          <w:rFonts w:cs="Arial"/>
          <w:bCs/>
        </w:rPr>
        <w:softHyphen/>
        <w:t>зяйственного производства).</w:t>
      </w:r>
      <w:proofErr w:type="gramEnd"/>
    </w:p>
    <w:p w:rsidR="00C544B1" w:rsidRPr="00320014" w:rsidRDefault="00C544B1" w:rsidP="00C544B1">
      <w:pPr>
        <w:ind w:firstLine="720"/>
        <w:rPr>
          <w:rFonts w:cs="Arial"/>
        </w:rPr>
      </w:pPr>
      <w:r>
        <w:rPr>
          <w:rFonts w:cs="Arial"/>
        </w:rPr>
        <w:lastRenderedPageBreak/>
        <w:t xml:space="preserve">3. </w:t>
      </w:r>
      <w:r w:rsidRPr="00320014">
        <w:rPr>
          <w:rFonts w:cs="Arial"/>
        </w:rPr>
        <w:t>Внести изменения в Федеральный закон №</w:t>
      </w:r>
      <w:r>
        <w:rPr>
          <w:rFonts w:cs="Arial"/>
        </w:rPr>
        <w:t xml:space="preserve"> </w:t>
      </w:r>
      <w:r w:rsidRPr="00320014">
        <w:rPr>
          <w:rFonts w:cs="Arial"/>
        </w:rPr>
        <w:t xml:space="preserve">264-ФЗ «О развитии сельского хозяйства», позволяющие выплачивать  </w:t>
      </w:r>
      <w:proofErr w:type="spellStart"/>
      <w:r w:rsidRPr="00320014">
        <w:rPr>
          <w:rFonts w:cs="Arial"/>
        </w:rPr>
        <w:t>сельхозтоваропроизводи</w:t>
      </w:r>
      <w:r>
        <w:rPr>
          <w:rFonts w:cs="Arial"/>
        </w:rPr>
        <w:t>-</w:t>
      </w:r>
      <w:r w:rsidRPr="00320014">
        <w:rPr>
          <w:rFonts w:cs="Arial"/>
        </w:rPr>
        <w:t>телям</w:t>
      </w:r>
      <w:proofErr w:type="spellEnd"/>
      <w:r w:rsidRPr="00320014">
        <w:rPr>
          <w:rFonts w:cs="Arial"/>
        </w:rPr>
        <w:t xml:space="preserve"> из федерального бюджета субсидии на приобретаемую ими новую технику или технологическое оборудование. Провести мониторинг существующих механизмов поддержки </w:t>
      </w:r>
      <w:proofErr w:type="gramStart"/>
      <w:r w:rsidRPr="00320014">
        <w:rPr>
          <w:rFonts w:cs="Arial"/>
        </w:rPr>
        <w:t>отечественного</w:t>
      </w:r>
      <w:proofErr w:type="gramEnd"/>
      <w:r w:rsidRPr="00320014">
        <w:rPr>
          <w:rFonts w:cs="Arial"/>
        </w:rPr>
        <w:t xml:space="preserve"> </w:t>
      </w:r>
      <w:proofErr w:type="spellStart"/>
      <w:r w:rsidRPr="00320014">
        <w:rPr>
          <w:rFonts w:cs="Arial"/>
        </w:rPr>
        <w:t>сельхоз</w:t>
      </w:r>
      <w:r>
        <w:rPr>
          <w:rFonts w:cs="Arial"/>
        </w:rPr>
        <w:t>-</w:t>
      </w:r>
      <w:r w:rsidRPr="00320014">
        <w:rPr>
          <w:rFonts w:cs="Arial"/>
        </w:rPr>
        <w:t>машиностроения</w:t>
      </w:r>
      <w:proofErr w:type="spellEnd"/>
      <w:r w:rsidRPr="00320014">
        <w:rPr>
          <w:rFonts w:cs="Arial"/>
        </w:rPr>
        <w:t>.</w:t>
      </w:r>
    </w:p>
    <w:p w:rsidR="00C544B1" w:rsidRDefault="00C544B1" w:rsidP="00C544B1">
      <w:pPr>
        <w:ind w:firstLine="72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Pr="00320014">
        <w:rPr>
          <w:rFonts w:cs="Arial"/>
        </w:rPr>
        <w:t xml:space="preserve">Внести изменения в Федеральный закон </w:t>
      </w:r>
      <w:r>
        <w:rPr>
          <w:rFonts w:cs="Arial"/>
        </w:rPr>
        <w:t xml:space="preserve">№ 381-ФЗ </w:t>
      </w:r>
      <w:r w:rsidRPr="00320014">
        <w:rPr>
          <w:rFonts w:cs="Arial"/>
        </w:rPr>
        <w:t xml:space="preserve">«Об основах государственного регулирования  торговой деятельности в Российской Федерации» в части  обеспечения  прямого доступа в торговые сети продукции </w:t>
      </w:r>
      <w:proofErr w:type="spellStart"/>
      <w:r w:rsidRPr="00320014">
        <w:rPr>
          <w:rFonts w:cs="Arial"/>
        </w:rPr>
        <w:t>сельхозтоваропроизводителей</w:t>
      </w:r>
      <w:proofErr w:type="spellEnd"/>
      <w:r w:rsidRPr="00320014">
        <w:rPr>
          <w:rFonts w:cs="Arial"/>
        </w:rPr>
        <w:t>, в том числе крестьянских (фермерских) хозяйств, ограничения  надбавок и  торговых наценок на социально</w:t>
      </w:r>
      <w:r>
        <w:rPr>
          <w:rFonts w:cs="Arial"/>
        </w:rPr>
        <w:t xml:space="preserve"> </w:t>
      </w:r>
      <w:r w:rsidRPr="00320014">
        <w:rPr>
          <w:rFonts w:cs="Arial"/>
        </w:rPr>
        <w:t>значимые товары,  а также ввести норму, ограничивающую возврат торговыми сетями социально</w:t>
      </w:r>
      <w:r>
        <w:rPr>
          <w:rFonts w:cs="Arial"/>
        </w:rPr>
        <w:t xml:space="preserve"> </w:t>
      </w:r>
      <w:r w:rsidRPr="00320014">
        <w:rPr>
          <w:rFonts w:cs="Arial"/>
        </w:rPr>
        <w:t>значимых товаров, не проданных до истечения срока годности.</w:t>
      </w:r>
      <w:proofErr w:type="gramEnd"/>
    </w:p>
    <w:p w:rsidR="00C544B1" w:rsidRPr="004A09E7" w:rsidRDefault="00C544B1" w:rsidP="00C544B1">
      <w:pPr>
        <w:ind w:firstLine="720"/>
        <w:rPr>
          <w:rFonts w:cs="Arial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992505</wp:posOffset>
            </wp:positionV>
            <wp:extent cx="1295400" cy="1295400"/>
            <wp:effectExtent l="19050" t="0" r="0" b="0"/>
            <wp:wrapNone/>
            <wp:docPr id="2" name="Рисунок 1" descr="stamp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amp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5</w:t>
      </w:r>
      <w:r w:rsidRPr="004A09E7">
        <w:rPr>
          <w:rFonts w:cs="Arial"/>
        </w:rPr>
        <w:t xml:space="preserve">. Разработать и принять закон о внесении изменений в Федеральный </w:t>
      </w:r>
      <w:r>
        <w:rPr>
          <w:rFonts w:cs="Arial"/>
        </w:rPr>
        <w:t>з</w:t>
      </w:r>
      <w:r w:rsidRPr="004A09E7">
        <w:rPr>
          <w:rFonts w:cs="Arial"/>
        </w:rPr>
        <w:t xml:space="preserve">акон «Об основах государственного регулирования торговой деятельности </w:t>
      </w:r>
      <w:r>
        <w:rPr>
          <w:rFonts w:cs="Arial"/>
        </w:rPr>
        <w:t xml:space="preserve">      </w:t>
      </w:r>
      <w:r w:rsidRPr="004A09E7">
        <w:rPr>
          <w:rFonts w:cs="Arial"/>
        </w:rPr>
        <w:t>в Российской Федерации» в части исключения нормы, позволяющей увеличивать цены на товары до 30% в течение месяца</w:t>
      </w:r>
      <w:r>
        <w:rPr>
          <w:rFonts w:cs="Arial"/>
        </w:rPr>
        <w:t>,</w:t>
      </w:r>
      <w:r w:rsidRPr="004A09E7">
        <w:rPr>
          <w:rFonts w:cs="Arial"/>
        </w:rPr>
        <w:t xml:space="preserve"> и введения ограничения торговой надбавки на социально  значимые продукты питания не более 5 </w:t>
      </w:r>
      <w:r>
        <w:rPr>
          <w:rFonts w:cs="Arial"/>
        </w:rPr>
        <w:t>-</w:t>
      </w:r>
      <w:r w:rsidRPr="004A09E7">
        <w:rPr>
          <w:rFonts w:cs="Arial"/>
        </w:rPr>
        <w:t xml:space="preserve"> 7 % к цене производителя.</w:t>
      </w:r>
    </w:p>
    <w:p w:rsidR="00942566" w:rsidRDefault="00942566"/>
    <w:sectPr w:rsidR="00942566" w:rsidSect="00CA3DD7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39FF"/>
    <w:rsid w:val="0002445B"/>
    <w:rsid w:val="00063336"/>
    <w:rsid w:val="0007757D"/>
    <w:rsid w:val="00087306"/>
    <w:rsid w:val="001674E6"/>
    <w:rsid w:val="001B3839"/>
    <w:rsid w:val="00221CD5"/>
    <w:rsid w:val="00230514"/>
    <w:rsid w:val="00303417"/>
    <w:rsid w:val="0038122B"/>
    <w:rsid w:val="00496679"/>
    <w:rsid w:val="00593F1F"/>
    <w:rsid w:val="0091795A"/>
    <w:rsid w:val="009206FB"/>
    <w:rsid w:val="00942566"/>
    <w:rsid w:val="009729AA"/>
    <w:rsid w:val="00A1355E"/>
    <w:rsid w:val="00A61762"/>
    <w:rsid w:val="00B411C6"/>
    <w:rsid w:val="00B54A3A"/>
    <w:rsid w:val="00BC38A4"/>
    <w:rsid w:val="00BE1F52"/>
    <w:rsid w:val="00C544B1"/>
    <w:rsid w:val="00CA3DD7"/>
    <w:rsid w:val="00CD5FA4"/>
    <w:rsid w:val="00CF108C"/>
    <w:rsid w:val="00CF39FF"/>
    <w:rsid w:val="00E316A2"/>
    <w:rsid w:val="00EA747C"/>
    <w:rsid w:val="00F17602"/>
    <w:rsid w:val="00F44604"/>
    <w:rsid w:val="00F74B2D"/>
    <w:rsid w:val="00F9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566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lang w:eastAsia="ar-SA"/>
    </w:rPr>
  </w:style>
  <w:style w:type="paragraph" w:customStyle="1" w:styleId="ConsPlusNormal">
    <w:name w:val="ConsPlusNormal"/>
    <w:rsid w:val="00C5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Maneykina</dc:creator>
  <cp:keywords/>
  <dc:description/>
  <cp:lastModifiedBy>Юдашкин</cp:lastModifiedBy>
  <cp:revision>3</cp:revision>
  <cp:lastPrinted>2013-07-17T05:26:00Z</cp:lastPrinted>
  <dcterms:created xsi:type="dcterms:W3CDTF">2013-07-18T04:48:00Z</dcterms:created>
  <dcterms:modified xsi:type="dcterms:W3CDTF">2013-07-18T06:06:00Z</dcterms:modified>
</cp:coreProperties>
</file>